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CB897" w14:textId="0E50323C" w:rsidR="001E5566" w:rsidRDefault="001E5566" w:rsidP="001E5566">
      <w:pPr>
        <w:jc w:val="right"/>
      </w:pPr>
      <w:r>
        <w:t>Ve Valašském Meziříčí dne 25.07.2022</w:t>
      </w:r>
    </w:p>
    <w:p w14:paraId="052887FD" w14:textId="48250738" w:rsidR="0083582A" w:rsidRPr="00023381" w:rsidRDefault="00393DEA" w:rsidP="009B21F0">
      <w:pPr>
        <w:jc w:val="both"/>
        <w:rPr>
          <w:b/>
          <w:bCs/>
        </w:rPr>
      </w:pPr>
      <w:r w:rsidRPr="0083582A">
        <w:rPr>
          <w:b/>
          <w:bCs/>
        </w:rPr>
        <w:t>Školství v</w:t>
      </w:r>
      <w:r w:rsidR="0083582A">
        <w:rPr>
          <w:b/>
          <w:bCs/>
        </w:rPr>
        <w:t> mikroregionu b</w:t>
      </w:r>
      <w:r w:rsidR="0083582A" w:rsidRPr="0083582A">
        <w:rPr>
          <w:b/>
          <w:bCs/>
        </w:rPr>
        <w:t xml:space="preserve">ylo </w:t>
      </w:r>
      <w:r w:rsidR="0083582A">
        <w:rPr>
          <w:b/>
          <w:bCs/>
        </w:rPr>
        <w:t xml:space="preserve">podpořeno </w:t>
      </w:r>
      <w:r w:rsidR="0083582A" w:rsidRPr="0083582A">
        <w:rPr>
          <w:b/>
          <w:bCs/>
        </w:rPr>
        <w:t>téměř 1</w:t>
      </w:r>
      <w:r w:rsidR="0083582A">
        <w:rPr>
          <w:b/>
          <w:bCs/>
        </w:rPr>
        <w:t>1</w:t>
      </w:r>
      <w:r w:rsidR="0083582A" w:rsidRPr="0083582A">
        <w:rPr>
          <w:b/>
          <w:bCs/>
        </w:rPr>
        <w:t xml:space="preserve"> miliony korun</w:t>
      </w:r>
    </w:p>
    <w:p w14:paraId="32B6BF37" w14:textId="7D68B589" w:rsidR="0083582A" w:rsidRDefault="0083582A" w:rsidP="009B21F0">
      <w:pPr>
        <w:jc w:val="both"/>
      </w:pPr>
      <w:r>
        <w:t>Mikroregion Valašskomeziříčsko-</w:t>
      </w:r>
      <w:proofErr w:type="spellStart"/>
      <w:r>
        <w:t>Kelečsko</w:t>
      </w:r>
      <w:proofErr w:type="spellEnd"/>
      <w:r>
        <w:t xml:space="preserve"> realizoval v letech 2018 až 2022 projekt, prostřednictvím kterého byly</w:t>
      </w:r>
      <w:r w:rsidR="00CE5485">
        <w:t xml:space="preserve"> školy </w:t>
      </w:r>
      <w:r>
        <w:t>a vzdělávání na území správního obvodu obce s rozšířenou působností Valašské Meziříčí podpořeny víc než 10 miliony korun.</w:t>
      </w:r>
      <w:r w:rsidR="004E639C">
        <w:t xml:space="preserve"> Kromě strategického plánování rozvoje a řešení problémů v oblasti školství se podařilo podpořit přímo jednotlivé školy</w:t>
      </w:r>
      <w:r w:rsidR="002357CB">
        <w:t xml:space="preserve"> v našem území.</w:t>
      </w:r>
    </w:p>
    <w:p w14:paraId="5EDC11B4" w14:textId="07CAE6A4" w:rsidR="004E639C" w:rsidRDefault="002357CB" w:rsidP="009B21F0">
      <w:pPr>
        <w:jc w:val="both"/>
      </w:pPr>
      <w:r>
        <w:t xml:space="preserve">„Nejednalo se jen o </w:t>
      </w:r>
      <w:r w:rsidR="00846910">
        <w:t xml:space="preserve">společné plánování a </w:t>
      </w:r>
      <w:r>
        <w:t xml:space="preserve">školení pedagogů, kteří učí naše děti, ale i zajímavé semináře pro rodiče dětí nebo nákup potřebného vybavení do </w:t>
      </w:r>
      <w:r w:rsidR="000A0467">
        <w:t>škol a školek</w:t>
      </w:r>
      <w:r w:rsidR="00846910">
        <w:t>. Děti v </w:t>
      </w:r>
      <w:r w:rsidR="00CE5485">
        <w:t>mateřinkách</w:t>
      </w:r>
      <w:r w:rsidR="00846910">
        <w:t xml:space="preserve"> mohou pozorovat motýly v domečcích a na motýlích keřích </w:t>
      </w:r>
      <w:r w:rsidR="00EE3581">
        <w:t>na</w:t>
      </w:r>
      <w:r w:rsidR="00CE5485">
        <w:t xml:space="preserve"> školních zahradách </w:t>
      </w:r>
      <w:r w:rsidR="00846910">
        <w:t xml:space="preserve">a do školek s polytechnickou výukou byly pořízeny interaktivní </w:t>
      </w:r>
      <w:r w:rsidR="00EE3581">
        <w:t xml:space="preserve">robotické </w:t>
      </w:r>
      <w:r w:rsidR="00846910">
        <w:t xml:space="preserve">hračky. Ze základních škol se staly hravé barevné školy dovybavené knihami, ale i speciálními pomůckami Abaku nebo obří putovní </w:t>
      </w:r>
      <w:r w:rsidR="003E044E">
        <w:t>Zeměkoulí, která podporu</w:t>
      </w:r>
      <w:r w:rsidR="00CE5485">
        <w:t xml:space="preserve">je </w:t>
      </w:r>
      <w:r w:rsidR="003E044E">
        <w:t>učení hrou</w:t>
      </w:r>
      <w:r>
        <w:t>,“ uvedla Yvona Wojaczková, místostarostka města Valašské Meziříčí.</w:t>
      </w:r>
    </w:p>
    <w:p w14:paraId="5CF2B24C" w14:textId="76D844E1" w:rsidR="00672181" w:rsidRDefault="001E5566" w:rsidP="009B21F0">
      <w:pPr>
        <w:jc w:val="both"/>
      </w:pPr>
      <w:r>
        <w:t>„</w:t>
      </w:r>
      <w:r w:rsidR="00672181">
        <w:t xml:space="preserve">Podstatou tohoto projektu však </w:t>
      </w:r>
      <w:r w:rsidR="00CE5485">
        <w:t xml:space="preserve">je </w:t>
      </w:r>
      <w:r w:rsidR="00672181">
        <w:t xml:space="preserve">zejména tvorba a postupná aktualizace Strategického rámce MAP 2021+, který je soupisem plánovaných akcí jednotlivých škol a pouze </w:t>
      </w:r>
      <w:r w:rsidR="009B21F0">
        <w:t xml:space="preserve">na projekty plánované v tomto seznamu </w:t>
      </w:r>
      <w:r w:rsidR="00EE3581">
        <w:t>mohou</w:t>
      </w:r>
      <w:r w:rsidR="009B21F0">
        <w:t xml:space="preserve"> školy čerpat dotace z rozpočtu Evropské unie.</w:t>
      </w:r>
      <w:r w:rsidR="00CE5485">
        <w:t xml:space="preserve"> Touto cestou </w:t>
      </w:r>
      <w:r w:rsidR="00EE3581">
        <w:t xml:space="preserve">je možné získat prostředky na </w:t>
      </w:r>
      <w:r w:rsidR="00CE5485">
        <w:t xml:space="preserve">finančně nejnáročnější projekty </w:t>
      </w:r>
      <w:r>
        <w:t>v oblasti školství</w:t>
      </w:r>
      <w:r w:rsidR="00EE3581">
        <w:t>,</w:t>
      </w:r>
      <w:r>
        <w:t xml:space="preserve"> </w:t>
      </w:r>
      <w:r w:rsidR="00CE5485">
        <w:t>jako jsou například rekonstrukce a budování odborných učeben</w:t>
      </w:r>
      <w:r>
        <w:t>,“ doplnil František Svoboda, starosta obce Branky.</w:t>
      </w:r>
    </w:p>
    <w:p w14:paraId="38231951" w14:textId="06DF8604" w:rsidR="000A0467" w:rsidRDefault="00023381" w:rsidP="00023381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707D54" wp14:editId="25A6B0F6">
            <wp:simplePos x="0" y="0"/>
            <wp:positionH relativeFrom="margin">
              <wp:align>right</wp:align>
            </wp:positionH>
            <wp:positionV relativeFrom="margin">
              <wp:posOffset>4953837</wp:posOffset>
            </wp:positionV>
            <wp:extent cx="5757545" cy="4441190"/>
            <wp:effectExtent l="0" t="0" r="0" b="0"/>
            <wp:wrapTight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467">
        <w:t xml:space="preserve">Projekt </w:t>
      </w:r>
      <w:r w:rsidR="002357CB">
        <w:t>s názvem Místní akční plán rozvoje vzdělávání v ORP Valašské Meziříčí (</w:t>
      </w:r>
      <w:r w:rsidR="000A0467">
        <w:t xml:space="preserve">registrační číslo projektu </w:t>
      </w:r>
      <w:r w:rsidR="000A0467">
        <w:rPr>
          <w:rStyle w:val="datalabel"/>
        </w:rPr>
        <w:t>CZ.02.3.68/0.0/0.0/17_047/0008594)</w:t>
      </w:r>
      <w:r w:rsidR="0083582A">
        <w:t>,</w:t>
      </w:r>
      <w:r w:rsidR="000A0467">
        <w:t xml:space="preserve"> který byl spolufinancován z prostředků Evropské unie, bude končit k 31. červenci a již </w:t>
      </w:r>
      <w:r w:rsidR="0083582A">
        <w:t xml:space="preserve">od 1. srpna 2022 </w:t>
      </w:r>
      <w:r w:rsidR="000A0467">
        <w:t xml:space="preserve">na něho bude </w:t>
      </w:r>
      <w:r w:rsidR="0083582A">
        <w:t>plynule navazovat realizace Místního akčního plánu rozvoje vzdělávání v ORP Valašské Meziříčí III</w:t>
      </w:r>
      <w:r w:rsidR="004E639C">
        <w:t xml:space="preserve">, který bude </w:t>
      </w:r>
      <w:r w:rsidR="000A0467">
        <w:t>dosavadní v</w:t>
      </w:r>
      <w:r w:rsidR="004E639C">
        <w:t>ýstupy dále aktualizovat a rozvíjet</w:t>
      </w:r>
      <w:r w:rsidR="00672181">
        <w:t>.</w:t>
      </w:r>
    </w:p>
    <w:sectPr w:rsidR="000A0467" w:rsidSect="0002338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DEA"/>
    <w:rsid w:val="00023381"/>
    <w:rsid w:val="000A0467"/>
    <w:rsid w:val="000D0A3B"/>
    <w:rsid w:val="001E5566"/>
    <w:rsid w:val="002357CB"/>
    <w:rsid w:val="00393DEA"/>
    <w:rsid w:val="003E044E"/>
    <w:rsid w:val="004E639C"/>
    <w:rsid w:val="00672181"/>
    <w:rsid w:val="0070516F"/>
    <w:rsid w:val="0083582A"/>
    <w:rsid w:val="00846910"/>
    <w:rsid w:val="009B21F0"/>
    <w:rsid w:val="00CE5485"/>
    <w:rsid w:val="00DE7865"/>
    <w:rsid w:val="00EE3581"/>
    <w:rsid w:val="00F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D0255"/>
  <w15:chartTrackingRefBased/>
  <w15:docId w15:val="{B65DEDD6-91BE-4B41-995B-AB150CDE9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atalabel">
    <w:name w:val="datalabel"/>
    <w:basedOn w:val="Standardnpsmoodstavce"/>
    <w:rsid w:val="000A0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Dobešová</dc:creator>
  <cp:keywords/>
  <dc:description/>
  <cp:lastModifiedBy>Obec Jarcová</cp:lastModifiedBy>
  <cp:revision>2</cp:revision>
  <dcterms:created xsi:type="dcterms:W3CDTF">2022-08-01T07:49:00Z</dcterms:created>
  <dcterms:modified xsi:type="dcterms:W3CDTF">2022-08-01T07:49:00Z</dcterms:modified>
</cp:coreProperties>
</file>