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4513" w14:textId="77777777" w:rsidR="008A6816" w:rsidRPr="00660FDF" w:rsidRDefault="00CE21ED" w:rsidP="006731AF">
      <w:pPr>
        <w:rPr>
          <w:rFonts w:ascii="Times New Roman" w:hAnsi="Times New Roman" w:cs="Times New Roman"/>
          <w:b/>
          <w:sz w:val="32"/>
          <w:szCs w:val="32"/>
        </w:rPr>
      </w:pPr>
      <w:r w:rsidRPr="00660FDF">
        <w:rPr>
          <w:rFonts w:ascii="Times New Roman" w:hAnsi="Times New Roman" w:cs="Times New Roman"/>
          <w:b/>
          <w:sz w:val="32"/>
          <w:szCs w:val="32"/>
        </w:rPr>
        <w:t>Až se komín zeptá: vymetli jste v létě?!</w:t>
      </w:r>
      <w:r w:rsidR="00D8209C">
        <w:rPr>
          <w:rFonts w:ascii="Times New Roman" w:hAnsi="Times New Roman" w:cs="Times New Roman"/>
          <w:b/>
          <w:sz w:val="32"/>
          <w:szCs w:val="32"/>
        </w:rPr>
        <w:tab/>
      </w:r>
      <w:r w:rsidR="00D8209C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9E16C95" wp14:editId="380F6C5E">
            <wp:extent cx="1480571" cy="1480571"/>
            <wp:effectExtent l="19050" t="0" r="5329" b="0"/>
            <wp:docPr id="1" name="obrázek 1" descr="C:\Users\Václav Tlapák\Desktop\kominictví\kominík 4_550x550_Front_Color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áclav Tlapák\Desktop\kominictví\kominík 4_550x550_Front_Color-Wh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40" cy="148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9ADC9E" w14:textId="77777777" w:rsidR="00CE21ED" w:rsidRPr="00660FDF" w:rsidRDefault="00CE21ED" w:rsidP="00660FD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0FDF">
        <w:rPr>
          <w:rFonts w:ascii="Times New Roman" w:hAnsi="Times New Roman" w:cs="Times New Roman"/>
          <w:sz w:val="24"/>
          <w:szCs w:val="24"/>
        </w:rPr>
        <w:t>Víte, že už 2 mm usazených sazí tvoří vysoké požární riziko vznícení?</w:t>
      </w:r>
    </w:p>
    <w:p w14:paraId="240E76C3" w14:textId="77777777" w:rsidR="00CE21ED" w:rsidRPr="00660FDF" w:rsidRDefault="00CE21ED" w:rsidP="00660FD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0FDF">
        <w:rPr>
          <w:rFonts w:ascii="Times New Roman" w:hAnsi="Times New Roman" w:cs="Times New Roman"/>
          <w:sz w:val="24"/>
          <w:szCs w:val="24"/>
        </w:rPr>
        <w:t xml:space="preserve">Víte, že podle požárního zákona 133/1985 Sb. </w:t>
      </w:r>
      <w:r w:rsidR="009E41CF">
        <w:rPr>
          <w:rFonts w:ascii="Times New Roman" w:hAnsi="Times New Roman" w:cs="Times New Roman"/>
          <w:sz w:val="24"/>
          <w:szCs w:val="24"/>
        </w:rPr>
        <w:t>j</w:t>
      </w:r>
      <w:r w:rsidRPr="00660FDF">
        <w:rPr>
          <w:rFonts w:ascii="Times New Roman" w:hAnsi="Times New Roman" w:cs="Times New Roman"/>
          <w:sz w:val="24"/>
          <w:szCs w:val="24"/>
        </w:rPr>
        <w:t xml:space="preserve">e povinnost čistit a kontrolovat spalinovou </w:t>
      </w:r>
      <w:r w:rsidRPr="00660FDF">
        <w:rPr>
          <w:rFonts w:ascii="Times New Roman" w:hAnsi="Times New Roman" w:cs="Times New Roman"/>
          <w:sz w:val="24"/>
          <w:szCs w:val="24"/>
        </w:rPr>
        <w:tab/>
        <w:t>cestu min. 1 x ročně?</w:t>
      </w:r>
    </w:p>
    <w:p w14:paraId="59EED6C1" w14:textId="77777777" w:rsidR="00CE21ED" w:rsidRPr="00CE21ED" w:rsidRDefault="009D7FB0" w:rsidP="00CE21ED">
      <w:pPr>
        <w:pStyle w:val="Normlnweb"/>
        <w:shd w:val="clear" w:color="auto" w:fill="FFFFFF"/>
        <w:spacing w:before="0" w:beforeAutospacing="0" w:after="200" w:afterAutospacing="0" w:line="326" w:lineRule="atLeast"/>
        <w:rPr>
          <w:color w:val="2B2B2B"/>
        </w:rPr>
      </w:pPr>
      <w:r>
        <w:rPr>
          <w:color w:val="2B2B2B"/>
        </w:rPr>
        <w:tab/>
      </w:r>
      <w:r w:rsidR="00CE21ED" w:rsidRPr="00CE21ED">
        <w:rPr>
          <w:color w:val="2B2B2B"/>
        </w:rPr>
        <w:t>Topná sezona se pomalu blíží, a proto byste neměli zapomenout na povinnou kontrolu a revizi vašeho komína. Pokud na tyto povinnosti zapomenete, můžete dostat poku</w:t>
      </w:r>
      <w:r w:rsidR="00CE21ED">
        <w:rPr>
          <w:color w:val="2B2B2B"/>
        </w:rPr>
        <w:t>tu ve výši několika tisíc korun, ale především vám hrozí nebezpečí požáru vaší nemovitosti.</w:t>
      </w:r>
    </w:p>
    <w:p w14:paraId="3AB181A1" w14:textId="77777777" w:rsidR="00CE21ED" w:rsidRDefault="009D7FB0" w:rsidP="00CE21ED">
      <w:pPr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ab/>
      </w:r>
      <w:r w:rsidR="00CE21ED" w:rsidRPr="00CE21ED">
        <w:rPr>
          <w:rFonts w:ascii="Times New Roman" w:hAnsi="Times New Roman" w:cs="Times New Roman"/>
          <w:color w:val="2B2B2B"/>
          <w:sz w:val="24"/>
          <w:szCs w:val="24"/>
        </w:rPr>
        <w:t xml:space="preserve">Ačkoliv jsou pravidelné kontroly komína povinné už několik let, spousta lidí je nedodržuje. Buď na to zapomenou, nebo jim to přijde zbytečné. </w:t>
      </w:r>
      <w:r w:rsidR="00CE21ED">
        <w:rPr>
          <w:rFonts w:ascii="Times New Roman" w:hAnsi="Times New Roman" w:cs="Times New Roman"/>
          <w:color w:val="2B2B2B"/>
          <w:sz w:val="24"/>
          <w:szCs w:val="24"/>
        </w:rPr>
        <w:t xml:space="preserve">Vyčistěním a kontrolou spalinové cesty (komína) si zajistíte, že váš komín je připraven řádně a bezpečně odvézt spaliny i v následující topné sezóně. Od kominíka obdržíte o takové prohlídce doklad, který je jediným </w:t>
      </w:r>
      <w:r w:rsidR="007E05A5">
        <w:rPr>
          <w:rFonts w:ascii="Times New Roman" w:hAnsi="Times New Roman" w:cs="Times New Roman"/>
          <w:color w:val="2B2B2B"/>
          <w:sz w:val="24"/>
          <w:szCs w:val="24"/>
        </w:rPr>
        <w:t>uznatelným dokladem pro pojišťovnu pro případ pojistného plnění.</w:t>
      </w:r>
    </w:p>
    <w:p w14:paraId="46C6DD52" w14:textId="77777777" w:rsidR="007E05A5" w:rsidRDefault="007E05A5" w:rsidP="00CE21ED">
      <w:pPr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ab/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Pokud nevíte, kde sehnat kominíka, podívejte se na </w:t>
      </w:r>
      <w:r w:rsidR="006E0246">
        <w:rPr>
          <w:rFonts w:ascii="Times New Roman" w:hAnsi="Times New Roman" w:cs="Times New Roman"/>
          <w:color w:val="2B2B2B"/>
          <w:sz w:val="24"/>
          <w:szCs w:val="24"/>
        </w:rPr>
        <w:t>konec tohoto článku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, kde najdete akreditovaného </w:t>
      </w:r>
      <w:r w:rsidR="006E0246">
        <w:rPr>
          <w:rFonts w:ascii="Times New Roman" w:hAnsi="Times New Roman" w:cs="Times New Roman"/>
          <w:color w:val="2B2B2B"/>
          <w:sz w:val="24"/>
          <w:szCs w:val="24"/>
        </w:rPr>
        <w:t xml:space="preserve">místního 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>kominíka v</w:t>
      </w:r>
      <w:r w:rsidR="006E0246">
        <w:rPr>
          <w:rFonts w:ascii="Times New Roman" w:hAnsi="Times New Roman" w:cs="Times New Roman"/>
          <w:color w:val="2B2B2B"/>
          <w:sz w:val="24"/>
          <w:szCs w:val="24"/>
        </w:rPr>
        <w:t>e vaší oblasti.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6E0246">
        <w:rPr>
          <w:rFonts w:ascii="Times New Roman" w:hAnsi="Times New Roman" w:cs="Times New Roman"/>
          <w:color w:val="2B2B2B"/>
          <w:sz w:val="24"/>
          <w:szCs w:val="24"/>
        </w:rPr>
        <w:t>F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>unguje</w:t>
      </w:r>
      <w:r w:rsidR="00F43AAE"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a </w:t>
      </w:r>
      <w:r w:rsidR="006E0246"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spolehlivě </w:t>
      </w:r>
      <w:r w:rsidR="00F43AAE" w:rsidRPr="00F43AAE">
        <w:rPr>
          <w:rFonts w:ascii="Times New Roman" w:hAnsi="Times New Roman" w:cs="Times New Roman"/>
          <w:color w:val="2B2B2B"/>
          <w:sz w:val="24"/>
          <w:szCs w:val="24"/>
        </w:rPr>
        <w:t>fungovat bude.</w:t>
      </w:r>
    </w:p>
    <w:p w14:paraId="562578D7" w14:textId="77777777" w:rsidR="00F43AAE" w:rsidRPr="00F43AAE" w:rsidRDefault="00F43AAE" w:rsidP="00660FDF">
      <w:pPr>
        <w:pStyle w:val="Normlnweb"/>
        <w:shd w:val="clear" w:color="auto" w:fill="FFFFFF"/>
        <w:spacing w:before="0" w:beforeAutospacing="0" w:after="200" w:afterAutospacing="0"/>
        <w:rPr>
          <w:color w:val="2B2B2B"/>
        </w:rPr>
      </w:pPr>
      <w:r>
        <w:rPr>
          <w:color w:val="2B2B2B"/>
        </w:rPr>
        <w:tab/>
      </w:r>
      <w:r w:rsidRPr="009D7FB0">
        <w:rPr>
          <w:b/>
          <w:i/>
          <w:color w:val="2B2B2B"/>
        </w:rPr>
        <w:t>Čistění  a kontrola versus revize komína jsou zcela rozdílné úkony.</w:t>
      </w:r>
      <w:r w:rsidRPr="00F43AAE">
        <w:rPr>
          <w:color w:val="2B2B2B"/>
        </w:rPr>
        <w:t xml:space="preserve"> I když musí být kontrola komína provedena minimálně jednou ročně, revize pak jen v případech uvedených ve vyhlášce č. 34/2016 Sb. Konkrétně jsou to tyto situace:</w:t>
      </w:r>
    </w:p>
    <w:p w14:paraId="7699B914" w14:textId="77777777" w:rsidR="00F43AAE" w:rsidRPr="00F43AAE" w:rsidRDefault="00F43AAE" w:rsidP="00660FDF">
      <w:pPr>
        <w:numPr>
          <w:ilvl w:val="0"/>
          <w:numId w:val="1"/>
        </w:numPr>
        <w:shd w:val="clear" w:color="auto" w:fill="FFFFFF"/>
        <w:spacing w:before="125"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F43AAE">
        <w:rPr>
          <w:rFonts w:ascii="Times New Roman" w:hAnsi="Times New Roman" w:cs="Times New Roman"/>
          <w:color w:val="2B2B2B"/>
          <w:sz w:val="24"/>
          <w:szCs w:val="24"/>
        </w:rPr>
        <w:t>Před uvedením nové spalinové cesty do provozu nebo po každé stavební úpravě komína</w:t>
      </w:r>
    </w:p>
    <w:p w14:paraId="025E2077" w14:textId="77777777" w:rsidR="00F43AAE" w:rsidRPr="00F43AAE" w:rsidRDefault="00F43AAE" w:rsidP="00660FDF">
      <w:pPr>
        <w:numPr>
          <w:ilvl w:val="0"/>
          <w:numId w:val="1"/>
        </w:numPr>
        <w:shd w:val="clear" w:color="auto" w:fill="FFFFFF"/>
        <w:spacing w:before="125"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F43AAE">
        <w:rPr>
          <w:rFonts w:ascii="Times New Roman" w:hAnsi="Times New Roman" w:cs="Times New Roman"/>
          <w:color w:val="2B2B2B"/>
          <w:sz w:val="24"/>
          <w:szCs w:val="24"/>
        </w:rPr>
        <w:t>Při změně druhu paliva připojeného spotřebiče paliv</w:t>
      </w:r>
    </w:p>
    <w:p w14:paraId="701033CB" w14:textId="77777777" w:rsidR="00F43AAE" w:rsidRPr="00F43AAE" w:rsidRDefault="00F43AAE" w:rsidP="00660FDF">
      <w:pPr>
        <w:numPr>
          <w:ilvl w:val="0"/>
          <w:numId w:val="1"/>
        </w:numPr>
        <w:shd w:val="clear" w:color="auto" w:fill="FFFFFF"/>
        <w:spacing w:before="125"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F43AAE">
        <w:rPr>
          <w:rFonts w:ascii="Times New Roman" w:hAnsi="Times New Roman" w:cs="Times New Roman"/>
          <w:color w:val="2B2B2B"/>
          <w:sz w:val="24"/>
          <w:szCs w:val="24"/>
        </w:rPr>
        <w:t>Před připojením spotřebiče paliv do nepoužívané spalinové cesty</w:t>
      </w:r>
    </w:p>
    <w:p w14:paraId="389FE64A" w14:textId="77777777" w:rsidR="00F43AAE" w:rsidRPr="00F43AAE" w:rsidRDefault="00F43AAE" w:rsidP="00660FDF">
      <w:pPr>
        <w:numPr>
          <w:ilvl w:val="0"/>
          <w:numId w:val="1"/>
        </w:numPr>
        <w:shd w:val="clear" w:color="auto" w:fill="FFFFFF"/>
        <w:spacing w:before="125"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F43AAE">
        <w:rPr>
          <w:rFonts w:ascii="Times New Roman" w:hAnsi="Times New Roman" w:cs="Times New Roman"/>
          <w:color w:val="2B2B2B"/>
          <w:sz w:val="24"/>
          <w:szCs w:val="24"/>
        </w:rPr>
        <w:t>Před výměnou spotřebiče paliv s výjimkou výměny spotřebiče stejného druhu, typu, provedení a výkonu za podmínky, že způsobilost spalinové cesty je potvrzena zprávou o provedení čištění a kontroly spalinové cesty</w:t>
      </w:r>
    </w:p>
    <w:p w14:paraId="695272E2" w14:textId="77777777" w:rsidR="00F43AAE" w:rsidRPr="00F43AAE" w:rsidRDefault="00F43AAE" w:rsidP="00660FDF">
      <w:pPr>
        <w:numPr>
          <w:ilvl w:val="0"/>
          <w:numId w:val="1"/>
        </w:numPr>
        <w:shd w:val="clear" w:color="auto" w:fill="FFFFFF"/>
        <w:spacing w:before="125"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Po komínovém požáru </w:t>
      </w:r>
    </w:p>
    <w:p w14:paraId="1B0E2551" w14:textId="77777777" w:rsidR="009D7FB0" w:rsidRDefault="00F43AAE" w:rsidP="009D7FB0">
      <w:pPr>
        <w:numPr>
          <w:ilvl w:val="0"/>
          <w:numId w:val="1"/>
        </w:numPr>
        <w:shd w:val="clear" w:color="auto" w:fill="FFFFFF"/>
        <w:spacing w:before="125"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F43AAE">
        <w:rPr>
          <w:rFonts w:ascii="Times New Roman" w:hAnsi="Times New Roman" w:cs="Times New Roman"/>
          <w:color w:val="2B2B2B"/>
          <w:sz w:val="24"/>
          <w:szCs w:val="24"/>
        </w:rPr>
        <w:t>Při vzniku trhlin u používané spalinové cesty, jakož i při důvodném podezření na výskyt trhlin u používané spalinové cesty</w:t>
      </w:r>
    </w:p>
    <w:p w14:paraId="08BA4668" w14:textId="77777777" w:rsidR="009D7FB0" w:rsidRPr="009D7FB0" w:rsidRDefault="009D7FB0" w:rsidP="009D7FB0">
      <w:pPr>
        <w:shd w:val="clear" w:color="auto" w:fill="FFFFFF"/>
        <w:spacing w:before="125" w:after="0" w:line="240" w:lineRule="auto"/>
        <w:ind w:left="720"/>
        <w:rPr>
          <w:rFonts w:ascii="Times New Roman" w:hAnsi="Times New Roman" w:cs="Times New Roman"/>
          <w:color w:val="2B2B2B"/>
          <w:sz w:val="24"/>
          <w:szCs w:val="24"/>
        </w:rPr>
      </w:pPr>
    </w:p>
    <w:p w14:paraId="6D2BBD2D" w14:textId="77777777" w:rsidR="00F43AAE" w:rsidRDefault="00F43AAE" w:rsidP="00F43AAE">
      <w:pPr>
        <w:pStyle w:val="continue-read-break"/>
        <w:shd w:val="clear" w:color="auto" w:fill="FFFFFF"/>
        <w:spacing w:before="0" w:beforeAutospacing="0" w:after="0" w:afterAutospacing="0" w:line="326" w:lineRule="atLeast"/>
        <w:rPr>
          <w:color w:val="2B2B2B"/>
        </w:rPr>
      </w:pPr>
      <w:r w:rsidRPr="00F43AAE">
        <w:rPr>
          <w:color w:val="2B2B2B"/>
        </w:rPr>
        <w:t xml:space="preserve">Pokud se vás netýká žádný z výše uvedených případů, jste nuceni zajistit minimálně </w:t>
      </w:r>
      <w:r w:rsidR="00D8209C">
        <w:rPr>
          <w:color w:val="2B2B2B"/>
        </w:rPr>
        <w:t>jednou za rok</w:t>
      </w:r>
      <w:r w:rsidRPr="00F43AAE">
        <w:rPr>
          <w:color w:val="2B2B2B"/>
        </w:rPr>
        <w:t xml:space="preserve"> čištění komína</w:t>
      </w:r>
      <w:r>
        <w:rPr>
          <w:color w:val="2B2B2B"/>
        </w:rPr>
        <w:t xml:space="preserve"> a jeho </w:t>
      </w:r>
      <w:r w:rsidRPr="00F43AAE">
        <w:rPr>
          <w:color w:val="2B2B2B"/>
        </w:rPr>
        <w:t>kontrolu.</w:t>
      </w:r>
      <w:r>
        <w:rPr>
          <w:color w:val="2B2B2B"/>
        </w:rPr>
        <w:t xml:space="preserve"> </w:t>
      </w:r>
      <w:r w:rsidRPr="00F43AAE">
        <w:rPr>
          <w:color w:val="2B2B2B"/>
        </w:rPr>
        <w:t>Revize spalinové cesty</w:t>
      </w:r>
      <w:r>
        <w:rPr>
          <w:color w:val="2B2B2B"/>
        </w:rPr>
        <w:t xml:space="preserve"> tedy není každoročně nezbytn</w:t>
      </w:r>
      <w:r w:rsidR="00D8209C">
        <w:rPr>
          <w:color w:val="2B2B2B"/>
        </w:rPr>
        <w:t>á</w:t>
      </w:r>
      <w:r>
        <w:rPr>
          <w:color w:val="2B2B2B"/>
        </w:rPr>
        <w:t xml:space="preserve"> </w:t>
      </w:r>
      <w:r w:rsidR="00D8209C">
        <w:rPr>
          <w:color w:val="2B2B2B"/>
        </w:rPr>
        <w:t>povinnost</w:t>
      </w:r>
      <w:r>
        <w:rPr>
          <w:color w:val="2B2B2B"/>
        </w:rPr>
        <w:t>.</w:t>
      </w:r>
    </w:p>
    <w:p w14:paraId="4205466F" w14:textId="77777777" w:rsidR="00F43AAE" w:rsidRDefault="00F43AAE" w:rsidP="00F43AAE">
      <w:pPr>
        <w:pStyle w:val="continue-read-break"/>
        <w:shd w:val="clear" w:color="auto" w:fill="FFFFFF"/>
        <w:spacing w:before="0" w:beforeAutospacing="0" w:after="0" w:afterAutospacing="0" w:line="326" w:lineRule="atLeast"/>
        <w:rPr>
          <w:color w:val="2B2B2B"/>
        </w:rPr>
      </w:pPr>
      <w:r>
        <w:rPr>
          <w:color w:val="2B2B2B"/>
        </w:rPr>
        <w:tab/>
      </w:r>
    </w:p>
    <w:p w14:paraId="5F6BD721" w14:textId="77777777" w:rsidR="00F43AAE" w:rsidRPr="00F43AAE" w:rsidRDefault="00F43AAE" w:rsidP="00F43AAE">
      <w:pPr>
        <w:pStyle w:val="continue-read-break"/>
        <w:shd w:val="clear" w:color="auto" w:fill="FFFFFF"/>
        <w:spacing w:before="0" w:beforeAutospacing="0" w:after="0" w:afterAutospacing="0" w:line="326" w:lineRule="atLeast"/>
        <w:rPr>
          <w:b/>
          <w:color w:val="2B2B2B"/>
        </w:rPr>
      </w:pPr>
      <w:r>
        <w:rPr>
          <w:color w:val="2B2B2B"/>
        </w:rPr>
        <w:lastRenderedPageBreak/>
        <w:tab/>
      </w:r>
      <w:r w:rsidRPr="00F43AAE">
        <w:rPr>
          <w:b/>
          <w:color w:val="2B2B2B"/>
        </w:rPr>
        <w:t xml:space="preserve">Čištění </w:t>
      </w:r>
      <w:r>
        <w:rPr>
          <w:b/>
          <w:color w:val="2B2B2B"/>
        </w:rPr>
        <w:t xml:space="preserve">a kontrola </w:t>
      </w:r>
      <w:r w:rsidRPr="00F43AAE">
        <w:rPr>
          <w:b/>
          <w:color w:val="2B2B2B"/>
        </w:rPr>
        <w:t xml:space="preserve">komína </w:t>
      </w:r>
    </w:p>
    <w:p w14:paraId="4728FFC7" w14:textId="77777777" w:rsidR="00D8209C" w:rsidRPr="00F43AAE" w:rsidRDefault="00F43AAE" w:rsidP="00F43AAE">
      <w:pPr>
        <w:shd w:val="clear" w:color="auto" w:fill="FFFFFF"/>
        <w:spacing w:line="326" w:lineRule="atLeast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>Č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ištění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předchází 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kontrole komína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a lze 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>je</w:t>
      </w:r>
      <w:r>
        <w:rPr>
          <w:rFonts w:ascii="Times New Roman" w:hAnsi="Times New Roman" w:cs="Times New Roman"/>
          <w:color w:val="2B2B2B"/>
          <w:sz w:val="24"/>
          <w:szCs w:val="24"/>
        </w:rPr>
        <w:t>j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často prováděno i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svépomocí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B2B2B"/>
          <w:sz w:val="24"/>
          <w:szCs w:val="24"/>
        </w:rPr>
        <w:t>N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>a rozdíl od kontroly</w:t>
      </w:r>
      <w:r>
        <w:rPr>
          <w:rFonts w:ascii="Times New Roman" w:hAnsi="Times New Roman" w:cs="Times New Roman"/>
          <w:color w:val="2B2B2B"/>
          <w:sz w:val="24"/>
          <w:szCs w:val="24"/>
        </w:rPr>
        <w:t>, kterou provádí pouze kominík a vystavuje o ní písemný záznam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>. Při čištění spalinové cesty se odstraňují pevné látky,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zejména saze a usazeniny i nečistoty v nich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obsažené. Pokud 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>však vaše síly na vyčistění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>komín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>a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>za použití kominické štětky nestačí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>,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 xml:space="preserve"> je nezbytné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 xml:space="preserve">další čištění svěřit do rukou kominíka. Protože další postup pro úspěšné vyčištění komína 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může udělat jen oprávněná osoba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9E41CF">
        <w:rPr>
          <w:rFonts w:ascii="Times New Roman" w:hAnsi="Times New Roman" w:cs="Times New Roman"/>
          <w:color w:val="2B2B2B"/>
          <w:sz w:val="24"/>
          <w:szCs w:val="24"/>
        </w:rPr>
        <w:t>s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 xml:space="preserve"> náležitým technickým vybavením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>.</w:t>
      </w:r>
    </w:p>
    <w:p w14:paraId="0AE959A0" w14:textId="77777777" w:rsidR="00F43AAE" w:rsidRPr="00F43AAE" w:rsidRDefault="009D7FB0" w:rsidP="00660FDF">
      <w:pPr>
        <w:shd w:val="clear" w:color="auto" w:fill="FFFFFF"/>
        <w:spacing w:after="0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B2B2B"/>
          <w:sz w:val="24"/>
          <w:szCs w:val="24"/>
        </w:rPr>
        <w:tab/>
      </w:r>
      <w:r w:rsidR="00F43AAE" w:rsidRPr="00F43AAE">
        <w:rPr>
          <w:rFonts w:ascii="Times New Roman" w:hAnsi="Times New Roman" w:cs="Times New Roman"/>
          <w:b/>
          <w:bCs/>
          <w:color w:val="2B2B2B"/>
          <w:sz w:val="24"/>
          <w:szCs w:val="24"/>
        </w:rPr>
        <w:t>Jak často se provádí čištění a kontrola komína?</w:t>
      </w:r>
    </w:p>
    <w:p w14:paraId="35200AEB" w14:textId="77777777" w:rsidR="00F43AAE" w:rsidRDefault="00F43AAE" w:rsidP="00660FDF">
      <w:pPr>
        <w:shd w:val="clear" w:color="auto" w:fill="FFFFFF"/>
        <w:spacing w:after="0"/>
        <w:rPr>
          <w:rFonts w:ascii="Times New Roman" w:hAnsi="Times New Roman" w:cs="Times New Roman"/>
          <w:color w:val="2B2B2B"/>
          <w:sz w:val="24"/>
          <w:szCs w:val="24"/>
        </w:rPr>
      </w:pP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Četnost kontrol a čištění komína závisí na několika faktorech. Mezi nimi například druh 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>používaného paliva.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>T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>o, zda se komín využívá sezónně či celoročně,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 xml:space="preserve"> případně slouží k potravinářským účelům (pizzerie).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>U všech komínů je však nutné čistění a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kontrola</w:t>
      </w:r>
      <w:r w:rsidR="007577BB">
        <w:rPr>
          <w:rFonts w:ascii="Times New Roman" w:hAnsi="Times New Roman" w:cs="Times New Roman"/>
          <w:color w:val="2B2B2B"/>
          <w:sz w:val="24"/>
          <w:szCs w:val="24"/>
        </w:rPr>
        <w:t xml:space="preserve"> minimálně</w:t>
      </w:r>
      <w:r w:rsidRPr="00F43AAE">
        <w:rPr>
          <w:rFonts w:ascii="Times New Roman" w:hAnsi="Times New Roman" w:cs="Times New Roman"/>
          <w:color w:val="2B2B2B"/>
          <w:sz w:val="24"/>
          <w:szCs w:val="24"/>
        </w:rPr>
        <w:t xml:space="preserve"> jednou ročně.</w:t>
      </w:r>
    </w:p>
    <w:p w14:paraId="294FB144" w14:textId="77777777" w:rsidR="007577BB" w:rsidRPr="007577BB" w:rsidRDefault="007577BB" w:rsidP="00660FDF">
      <w:pPr>
        <w:pStyle w:val="Nadpis2"/>
        <w:shd w:val="clear" w:color="auto" w:fill="FFFFFF"/>
        <w:spacing w:before="601" w:beforeAutospacing="0" w:after="0" w:afterAutospacing="0"/>
        <w:rPr>
          <w:bCs w:val="0"/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ab/>
      </w:r>
      <w:r w:rsidRPr="007577BB">
        <w:rPr>
          <w:bCs w:val="0"/>
          <w:color w:val="2B2B2B"/>
          <w:sz w:val="24"/>
          <w:szCs w:val="24"/>
        </w:rPr>
        <w:t>Co zajistí kontrola komína?</w:t>
      </w:r>
    </w:p>
    <w:p w14:paraId="715033A6" w14:textId="77777777" w:rsidR="007577BB" w:rsidRPr="007577BB" w:rsidRDefault="007577BB" w:rsidP="00660FDF">
      <w:pPr>
        <w:numPr>
          <w:ilvl w:val="0"/>
          <w:numId w:val="2"/>
        </w:numPr>
        <w:shd w:val="clear" w:color="auto" w:fill="FFFFFF"/>
        <w:spacing w:before="125"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7577BB">
        <w:rPr>
          <w:rFonts w:ascii="Times New Roman" w:hAnsi="Times New Roman" w:cs="Times New Roman"/>
          <w:color w:val="2B2B2B"/>
          <w:sz w:val="24"/>
          <w:szCs w:val="24"/>
        </w:rPr>
        <w:t>Stav spalinové cesty dle technických požadavků</w:t>
      </w:r>
    </w:p>
    <w:p w14:paraId="2CDA5F1E" w14:textId="77777777" w:rsidR="007577BB" w:rsidRPr="007577BB" w:rsidRDefault="007577BB" w:rsidP="00660FDF">
      <w:pPr>
        <w:numPr>
          <w:ilvl w:val="0"/>
          <w:numId w:val="2"/>
        </w:numPr>
        <w:shd w:val="clear" w:color="auto" w:fill="FFFFFF"/>
        <w:spacing w:before="125"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7577BB">
        <w:rPr>
          <w:rFonts w:ascii="Times New Roman" w:hAnsi="Times New Roman" w:cs="Times New Roman"/>
          <w:color w:val="2B2B2B"/>
          <w:sz w:val="24"/>
          <w:szCs w:val="24"/>
        </w:rPr>
        <w:t>Bezpečný průchod spalin do ovzduší</w:t>
      </w:r>
    </w:p>
    <w:p w14:paraId="507FC675" w14:textId="77777777" w:rsidR="007577BB" w:rsidRPr="007577BB" w:rsidRDefault="007577BB" w:rsidP="00660FDF">
      <w:pPr>
        <w:numPr>
          <w:ilvl w:val="0"/>
          <w:numId w:val="2"/>
        </w:numPr>
        <w:shd w:val="clear" w:color="auto" w:fill="FFFFFF"/>
        <w:spacing w:before="125" w:after="125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7577BB">
        <w:rPr>
          <w:rFonts w:ascii="Times New Roman" w:hAnsi="Times New Roman" w:cs="Times New Roman"/>
          <w:color w:val="2B2B2B"/>
          <w:sz w:val="24"/>
          <w:szCs w:val="24"/>
        </w:rPr>
        <w:t>Umožnění bezproblémového přístupu ke spalinové cestě</w:t>
      </w:r>
    </w:p>
    <w:p w14:paraId="50ED580F" w14:textId="77777777" w:rsidR="007577BB" w:rsidRPr="007577BB" w:rsidRDefault="007577BB" w:rsidP="00660FDF">
      <w:pPr>
        <w:numPr>
          <w:ilvl w:val="0"/>
          <w:numId w:val="2"/>
        </w:numPr>
        <w:shd w:val="clear" w:color="auto" w:fill="FFFFFF"/>
        <w:spacing w:before="125" w:after="125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7577BB">
        <w:rPr>
          <w:rFonts w:ascii="Times New Roman" w:hAnsi="Times New Roman" w:cs="Times New Roman"/>
          <w:color w:val="2B2B2B"/>
          <w:sz w:val="24"/>
          <w:szCs w:val="24"/>
        </w:rPr>
        <w:t>Zajištění požární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a stavební</w:t>
      </w:r>
      <w:r w:rsidRPr="007577BB">
        <w:rPr>
          <w:rFonts w:ascii="Times New Roman" w:hAnsi="Times New Roman" w:cs="Times New Roman"/>
          <w:color w:val="2B2B2B"/>
          <w:sz w:val="24"/>
          <w:szCs w:val="24"/>
        </w:rPr>
        <w:t xml:space="preserve"> bezpečnosti</w:t>
      </w:r>
    </w:p>
    <w:p w14:paraId="3C582452" w14:textId="77777777" w:rsidR="007577BB" w:rsidRPr="007577BB" w:rsidRDefault="007577BB" w:rsidP="00660FDF">
      <w:pPr>
        <w:numPr>
          <w:ilvl w:val="0"/>
          <w:numId w:val="2"/>
        </w:numPr>
        <w:shd w:val="clear" w:color="auto" w:fill="FFFFFF"/>
        <w:spacing w:before="125" w:after="125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7577BB">
        <w:rPr>
          <w:rFonts w:ascii="Times New Roman" w:hAnsi="Times New Roman" w:cs="Times New Roman"/>
          <w:color w:val="2B2B2B"/>
          <w:sz w:val="24"/>
          <w:szCs w:val="24"/>
        </w:rPr>
        <w:t>Aktuální technický stav</w:t>
      </w:r>
    </w:p>
    <w:p w14:paraId="1C7634B5" w14:textId="77777777" w:rsidR="007577BB" w:rsidRPr="007577BB" w:rsidRDefault="007577BB" w:rsidP="00660FDF">
      <w:pPr>
        <w:numPr>
          <w:ilvl w:val="0"/>
          <w:numId w:val="2"/>
        </w:numPr>
        <w:shd w:val="clear" w:color="auto" w:fill="FFFFFF"/>
        <w:spacing w:before="125" w:after="125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7577BB">
        <w:rPr>
          <w:rFonts w:ascii="Times New Roman" w:hAnsi="Times New Roman" w:cs="Times New Roman"/>
          <w:color w:val="2B2B2B"/>
          <w:sz w:val="24"/>
          <w:szCs w:val="24"/>
        </w:rPr>
        <w:t>Změny po předchozí kontrole nebo revizi</w:t>
      </w:r>
    </w:p>
    <w:p w14:paraId="7DD0D233" w14:textId="77777777" w:rsidR="007577BB" w:rsidRPr="007577BB" w:rsidRDefault="009D7FB0" w:rsidP="009D7FB0">
      <w:pPr>
        <w:pStyle w:val="Nadpis2"/>
        <w:shd w:val="clear" w:color="auto" w:fill="FFFFFF"/>
        <w:spacing w:before="601" w:beforeAutospacing="0" w:after="0" w:afterAutospacing="0" w:line="476" w:lineRule="atLeast"/>
        <w:rPr>
          <w:bCs w:val="0"/>
          <w:color w:val="2B2B2B"/>
          <w:sz w:val="24"/>
          <w:szCs w:val="24"/>
        </w:rPr>
      </w:pPr>
      <w:r>
        <w:rPr>
          <w:bCs w:val="0"/>
          <w:color w:val="2B2B2B"/>
          <w:sz w:val="24"/>
          <w:szCs w:val="24"/>
        </w:rPr>
        <w:tab/>
      </w:r>
      <w:r w:rsidR="007577BB" w:rsidRPr="007577BB">
        <w:rPr>
          <w:bCs w:val="0"/>
          <w:color w:val="2B2B2B"/>
          <w:sz w:val="24"/>
          <w:szCs w:val="24"/>
        </w:rPr>
        <w:t>Jaká je pokuta za neprovedenou kontrolu komína?</w:t>
      </w:r>
    </w:p>
    <w:p w14:paraId="4F1CF58C" w14:textId="77777777" w:rsidR="007577BB" w:rsidRPr="007577BB" w:rsidRDefault="007577BB" w:rsidP="009D7FB0">
      <w:pPr>
        <w:shd w:val="clear" w:color="auto" w:fill="FFFFFF"/>
        <w:spacing w:after="0" w:line="326" w:lineRule="atLeast"/>
        <w:rPr>
          <w:rFonts w:ascii="Times New Roman" w:hAnsi="Times New Roman" w:cs="Times New Roman"/>
          <w:color w:val="2B2B2B"/>
          <w:sz w:val="24"/>
          <w:szCs w:val="24"/>
        </w:rPr>
      </w:pPr>
      <w:r w:rsidRPr="007577BB">
        <w:rPr>
          <w:rFonts w:ascii="Times New Roman" w:hAnsi="Times New Roman" w:cs="Times New Roman"/>
          <w:color w:val="2B2B2B"/>
          <w:sz w:val="24"/>
          <w:szCs w:val="24"/>
        </w:rPr>
        <w:t>Pokud majitel objektu (</w:t>
      </w:r>
      <w:r w:rsidRPr="007577BB">
        <w:rPr>
          <w:rFonts w:ascii="Times New Roman" w:hAnsi="Times New Roman" w:cs="Times New Roman"/>
          <w:b/>
          <w:color w:val="2B2B2B"/>
          <w:sz w:val="24"/>
          <w:szCs w:val="24"/>
        </w:rPr>
        <w:t>právnická osoba nebo OSVČ</w:t>
      </w:r>
      <w:r w:rsidRPr="007577BB">
        <w:rPr>
          <w:rFonts w:ascii="Times New Roman" w:hAnsi="Times New Roman" w:cs="Times New Roman"/>
          <w:color w:val="2B2B2B"/>
          <w:sz w:val="24"/>
          <w:szCs w:val="24"/>
        </w:rPr>
        <w:t>) nezajistí povinné čištění komína a jeho kontrolu, může mu hasičský sbor kraje při výkonu státního požárního dozoru uložit pokutu až </w:t>
      </w:r>
      <w:r w:rsidRPr="007577BB">
        <w:rPr>
          <w:rStyle w:val="Siln"/>
          <w:rFonts w:ascii="Times New Roman" w:hAnsi="Times New Roman" w:cs="Times New Roman"/>
          <w:color w:val="2B2B2B"/>
          <w:sz w:val="24"/>
          <w:szCs w:val="24"/>
        </w:rPr>
        <w:t>do výše 100 000 Kč</w:t>
      </w:r>
      <w:r w:rsidRPr="007577BB">
        <w:rPr>
          <w:rFonts w:ascii="Times New Roman" w:hAnsi="Times New Roman" w:cs="Times New Roman"/>
          <w:color w:val="2B2B2B"/>
          <w:sz w:val="24"/>
          <w:szCs w:val="24"/>
        </w:rPr>
        <w:t>.</w:t>
      </w:r>
    </w:p>
    <w:p w14:paraId="2504E1FD" w14:textId="77777777" w:rsidR="00D8209C" w:rsidRPr="007577BB" w:rsidRDefault="007577BB" w:rsidP="007577BB">
      <w:pPr>
        <w:shd w:val="clear" w:color="auto" w:fill="FFFFFF"/>
        <w:spacing w:line="326" w:lineRule="atLeast"/>
        <w:rPr>
          <w:rFonts w:ascii="Times New Roman" w:hAnsi="Times New Roman" w:cs="Times New Roman"/>
          <w:color w:val="2B2B2B"/>
          <w:sz w:val="24"/>
          <w:szCs w:val="24"/>
        </w:rPr>
      </w:pPr>
      <w:r w:rsidRPr="007577BB">
        <w:rPr>
          <w:rFonts w:ascii="Times New Roman" w:hAnsi="Times New Roman" w:cs="Times New Roman"/>
          <w:b/>
          <w:color w:val="2B2B2B"/>
          <w:sz w:val="24"/>
          <w:szCs w:val="24"/>
        </w:rPr>
        <w:t>Občanům</w:t>
      </w:r>
      <w:r w:rsidRPr="007577BB">
        <w:rPr>
          <w:rFonts w:ascii="Times New Roman" w:hAnsi="Times New Roman" w:cs="Times New Roman"/>
          <w:color w:val="2B2B2B"/>
          <w:sz w:val="24"/>
          <w:szCs w:val="24"/>
        </w:rPr>
        <w:t xml:space="preserve"> hrozí za nezajištění kontroly pokuta </w:t>
      </w:r>
      <w:r w:rsidRPr="007577BB">
        <w:rPr>
          <w:rFonts w:ascii="Times New Roman" w:hAnsi="Times New Roman" w:cs="Times New Roman"/>
          <w:b/>
          <w:color w:val="2B2B2B"/>
          <w:sz w:val="24"/>
          <w:szCs w:val="24"/>
        </w:rPr>
        <w:t>do výše 10 000 Kč</w:t>
      </w:r>
      <w:r w:rsidRPr="007577BB">
        <w:rPr>
          <w:rFonts w:ascii="Times New Roman" w:hAnsi="Times New Roman" w:cs="Times New Roman"/>
          <w:color w:val="2B2B2B"/>
          <w:sz w:val="24"/>
          <w:szCs w:val="24"/>
        </w:rPr>
        <w:t>.</w:t>
      </w:r>
    </w:p>
    <w:p w14:paraId="475E707D" w14:textId="77777777" w:rsidR="007577BB" w:rsidRDefault="007577BB" w:rsidP="00660FDF">
      <w:pPr>
        <w:pStyle w:val="Normlnweb"/>
        <w:shd w:val="clear" w:color="auto" w:fill="FFFFFF"/>
        <w:spacing w:before="0" w:beforeAutospacing="0" w:after="0" w:afterAutospacing="0" w:line="326" w:lineRule="atLeast"/>
        <w:rPr>
          <w:color w:val="2B2B2B"/>
        </w:rPr>
      </w:pPr>
      <w:r w:rsidRPr="007577BB">
        <w:rPr>
          <w:rStyle w:val="Siln"/>
          <w:color w:val="2B2B2B"/>
        </w:rPr>
        <w:t>NEZAPOMÍNEJTE:</w:t>
      </w:r>
      <w:r w:rsidRPr="007577BB">
        <w:rPr>
          <w:color w:val="2B2B2B"/>
        </w:rPr>
        <w:t> Pokud ve vašem domě vznikne požár a pojišťovna zjistí, že jste neabsolvovali povinnou kontrolu komína, neposkytne vám pojistné plnění.</w:t>
      </w:r>
    </w:p>
    <w:p w14:paraId="0D0E537D" w14:textId="77777777" w:rsidR="00D8209C" w:rsidRDefault="00D8209C" w:rsidP="00660FDF">
      <w:pPr>
        <w:pStyle w:val="Normlnweb"/>
        <w:shd w:val="clear" w:color="auto" w:fill="FFFFFF"/>
        <w:spacing w:before="0" w:beforeAutospacing="0" w:after="0" w:afterAutospacing="0" w:line="326" w:lineRule="atLeast"/>
        <w:rPr>
          <w:color w:val="2B2B2B"/>
        </w:rPr>
      </w:pPr>
    </w:p>
    <w:p w14:paraId="79A5A159" w14:textId="77777777" w:rsidR="009D7FB0" w:rsidRDefault="009D7FB0" w:rsidP="009D7FB0">
      <w:pPr>
        <w:shd w:val="clear" w:color="auto" w:fill="FFFFFF"/>
        <w:spacing w:after="0" w:line="326" w:lineRule="atLeast"/>
        <w:rPr>
          <w:rFonts w:ascii="Times New Roman" w:hAnsi="Times New Roman" w:cs="Times New Roman"/>
          <w:b/>
          <w:color w:val="2B2B2B"/>
          <w:sz w:val="24"/>
          <w:szCs w:val="24"/>
        </w:rPr>
      </w:pPr>
      <w:r>
        <w:rPr>
          <w:rFonts w:ascii="Times New Roman" w:hAnsi="Times New Roman" w:cs="Times New Roman"/>
          <w:b/>
          <w:color w:val="2B2B2B"/>
          <w:sz w:val="24"/>
          <w:szCs w:val="24"/>
        </w:rPr>
        <w:tab/>
      </w:r>
      <w:r w:rsidR="00660FDF">
        <w:rPr>
          <w:rFonts w:ascii="Times New Roman" w:hAnsi="Times New Roman" w:cs="Times New Roman"/>
          <w:b/>
          <w:color w:val="2B2B2B"/>
          <w:sz w:val="24"/>
          <w:szCs w:val="24"/>
        </w:rPr>
        <w:t>Co je výsledkem čiš</w:t>
      </w:r>
      <w:r w:rsidR="00660FDF" w:rsidRPr="00660FDF">
        <w:rPr>
          <w:rFonts w:ascii="Times New Roman" w:hAnsi="Times New Roman" w:cs="Times New Roman"/>
          <w:b/>
          <w:color w:val="2B2B2B"/>
          <w:sz w:val="24"/>
          <w:szCs w:val="24"/>
        </w:rPr>
        <w:t>tění a kontroly komína</w:t>
      </w:r>
      <w:r w:rsidR="00660FDF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 po návštěvě kominíka</w:t>
      </w:r>
      <w:r w:rsidR="00660FDF" w:rsidRPr="00660FDF">
        <w:rPr>
          <w:rFonts w:ascii="Times New Roman" w:hAnsi="Times New Roman" w:cs="Times New Roman"/>
          <w:b/>
          <w:color w:val="2B2B2B"/>
          <w:sz w:val="24"/>
          <w:szCs w:val="24"/>
        </w:rPr>
        <w:t>?</w:t>
      </w:r>
    </w:p>
    <w:p w14:paraId="622BC359" w14:textId="77777777" w:rsidR="00660FDF" w:rsidRDefault="00660FDF" w:rsidP="009D7FB0">
      <w:pPr>
        <w:shd w:val="clear" w:color="auto" w:fill="FFFFFF"/>
        <w:spacing w:after="0" w:line="326" w:lineRule="atLeast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 xml:space="preserve">Poté, co je provedeno vyčištění komína (spalinové cesty) a následná kontrola, kominík vám vystaví </w:t>
      </w:r>
      <w:r w:rsidRPr="00660FDF">
        <w:rPr>
          <w:rFonts w:ascii="Times New Roman" w:hAnsi="Times New Roman" w:cs="Times New Roman"/>
          <w:b/>
          <w:color w:val="2B2B2B"/>
          <w:sz w:val="24"/>
          <w:szCs w:val="24"/>
        </w:rPr>
        <w:t>ZPRÁVU o provedení čištění a kontroly spalinové cesty</w:t>
      </w:r>
      <w:r>
        <w:rPr>
          <w:rFonts w:ascii="Times New Roman" w:hAnsi="Times New Roman" w:cs="Times New Roman"/>
          <w:color w:val="2B2B2B"/>
          <w:sz w:val="24"/>
          <w:szCs w:val="24"/>
        </w:rPr>
        <w:t>, jejímž závěrem může být:</w:t>
      </w:r>
    </w:p>
    <w:p w14:paraId="43F21C73" w14:textId="77777777" w:rsidR="00660FDF" w:rsidRDefault="00660FDF" w:rsidP="00660FDF">
      <w:pPr>
        <w:pStyle w:val="Odstavecseseznamem"/>
        <w:numPr>
          <w:ilvl w:val="0"/>
          <w:numId w:val="3"/>
        </w:numPr>
        <w:shd w:val="clear" w:color="auto" w:fill="FFFFFF"/>
        <w:spacing w:line="326" w:lineRule="atLeast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>Spalinová cesta z hlediska bezpečného provozu vyhovuje</w:t>
      </w:r>
    </w:p>
    <w:p w14:paraId="3A3A4FEE" w14:textId="77777777" w:rsidR="00660FDF" w:rsidRDefault="00660FDF" w:rsidP="00660FDF">
      <w:pPr>
        <w:pStyle w:val="Odstavecseseznamem"/>
        <w:numPr>
          <w:ilvl w:val="0"/>
          <w:numId w:val="3"/>
        </w:numPr>
        <w:shd w:val="clear" w:color="auto" w:fill="FFFFFF"/>
        <w:spacing w:line="326" w:lineRule="atLeast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>Vyhovuje po odstranění zjištěných nedostatků</w:t>
      </w:r>
    </w:p>
    <w:p w14:paraId="6A19235E" w14:textId="77777777" w:rsidR="00660FDF" w:rsidRDefault="00660FDF" w:rsidP="00660FDF">
      <w:pPr>
        <w:pStyle w:val="Odstavecseseznamem"/>
        <w:numPr>
          <w:ilvl w:val="0"/>
          <w:numId w:val="3"/>
        </w:numPr>
        <w:shd w:val="clear" w:color="auto" w:fill="FFFFFF"/>
        <w:spacing w:line="326" w:lineRule="atLeast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>Nevyhovuje</w:t>
      </w:r>
    </w:p>
    <w:p w14:paraId="616EB90B" w14:textId="77777777" w:rsidR="009D7FB0" w:rsidRDefault="009D7FB0" w:rsidP="009D7FB0">
      <w:pPr>
        <w:shd w:val="clear" w:color="auto" w:fill="FFFFFF"/>
        <w:spacing w:line="326" w:lineRule="atLeast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>Máte svého lékaře, právníka, kadeřníka, pedikérku, kosmetičku a nemáte svého kominíka?</w:t>
      </w:r>
    </w:p>
    <w:p w14:paraId="6FBDCA69" w14:textId="77777777" w:rsidR="009D7FB0" w:rsidRDefault="00D8209C" w:rsidP="009D7FB0">
      <w:pPr>
        <w:shd w:val="clear" w:color="auto" w:fill="FFFFFF"/>
        <w:spacing w:line="326" w:lineRule="atLeast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 xml:space="preserve">Ještě není vše ztraceno. </w:t>
      </w:r>
      <w:r w:rsidR="009D7FB0">
        <w:rPr>
          <w:rFonts w:ascii="Times New Roman" w:hAnsi="Times New Roman" w:cs="Times New Roman"/>
          <w:color w:val="2B2B2B"/>
          <w:sz w:val="24"/>
          <w:szCs w:val="24"/>
        </w:rPr>
        <w:t xml:space="preserve">V případě zájmu si jej můžete zajistit na </w:t>
      </w:r>
      <w:r w:rsidR="009D7FB0" w:rsidRPr="00D53D2B">
        <w:rPr>
          <w:rFonts w:ascii="Times New Roman" w:hAnsi="Times New Roman" w:cs="Times New Roman"/>
          <w:b/>
          <w:color w:val="2B2B2B"/>
          <w:sz w:val="24"/>
          <w:szCs w:val="24"/>
        </w:rPr>
        <w:t>tel: 608 021 031</w:t>
      </w:r>
      <w:r w:rsidR="009D7FB0">
        <w:rPr>
          <w:rFonts w:ascii="Times New Roman" w:hAnsi="Times New Roman" w:cs="Times New Roman"/>
          <w:color w:val="2B2B2B"/>
          <w:sz w:val="24"/>
          <w:szCs w:val="24"/>
        </w:rPr>
        <w:t>.</w:t>
      </w:r>
    </w:p>
    <w:p w14:paraId="5F0B222B" w14:textId="77777777" w:rsidR="009D7FB0" w:rsidRDefault="009D7FB0" w:rsidP="009D7FB0">
      <w:pPr>
        <w:shd w:val="clear" w:color="auto" w:fill="FFFFFF"/>
        <w:spacing w:line="326" w:lineRule="atLeast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lastRenderedPageBreak/>
        <w:t>Vá</w:t>
      </w:r>
      <w:r w:rsidR="00D53D2B">
        <w:rPr>
          <w:rFonts w:ascii="Times New Roman" w:hAnsi="Times New Roman" w:cs="Times New Roman"/>
          <w:color w:val="2B2B2B"/>
          <w:sz w:val="24"/>
          <w:szCs w:val="24"/>
        </w:rPr>
        <w:t>š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Dr. Kominík, Ing. Václav Tlapák, PhD. </w:t>
      </w:r>
      <w:r w:rsidR="00D8209C">
        <w:rPr>
          <w:rFonts w:ascii="Times New Roman" w:hAnsi="Times New Roman" w:cs="Times New Roman"/>
          <w:color w:val="2B2B2B"/>
          <w:sz w:val="24"/>
          <w:szCs w:val="24"/>
        </w:rPr>
        <w:t>z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B2B"/>
          <w:sz w:val="24"/>
          <w:szCs w:val="24"/>
        </w:rPr>
        <w:t>Krhové</w:t>
      </w:r>
      <w:proofErr w:type="spellEnd"/>
      <w:r>
        <w:rPr>
          <w:rFonts w:ascii="Times New Roman" w:hAnsi="Times New Roman" w:cs="Times New Roman"/>
          <w:color w:val="2B2B2B"/>
          <w:sz w:val="24"/>
          <w:szCs w:val="24"/>
        </w:rPr>
        <w:t xml:space="preserve"> vám nabízí širokou škálu kominických úkonů uvedených výše ještě v době, než se komín zeptá, zda jste jej v létě vymetli</w:t>
      </w:r>
      <w:r w:rsidR="00D8209C">
        <w:rPr>
          <w:rFonts w:ascii="Times New Roman" w:hAnsi="Times New Roman" w:cs="Times New Roman"/>
          <w:color w:val="2B2B2B"/>
          <w:sz w:val="24"/>
          <w:szCs w:val="24"/>
        </w:rPr>
        <w:t xml:space="preserve"> a nechali zkontrolovat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. Pro další návštěvy Vás budu v následujících letech již </w:t>
      </w:r>
      <w:r w:rsidR="009E41CF">
        <w:rPr>
          <w:rFonts w:ascii="Times New Roman" w:hAnsi="Times New Roman" w:cs="Times New Roman"/>
          <w:color w:val="2B2B2B"/>
          <w:sz w:val="24"/>
          <w:szCs w:val="24"/>
        </w:rPr>
        <w:t>sám oslovovat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bez toho, aniž budete </w:t>
      </w:r>
      <w:r w:rsidR="009E41CF">
        <w:rPr>
          <w:rFonts w:ascii="Times New Roman" w:hAnsi="Times New Roman" w:cs="Times New Roman"/>
          <w:color w:val="2B2B2B"/>
          <w:sz w:val="24"/>
          <w:szCs w:val="24"/>
        </w:rPr>
        <w:t xml:space="preserve">muset </w:t>
      </w:r>
      <w:r>
        <w:rPr>
          <w:rFonts w:ascii="Times New Roman" w:hAnsi="Times New Roman" w:cs="Times New Roman"/>
          <w:color w:val="2B2B2B"/>
          <w:sz w:val="24"/>
          <w:szCs w:val="24"/>
        </w:rPr>
        <w:t>na povinnost zajistit vyčištění a kontrolu komína myslet sami.</w:t>
      </w:r>
    </w:p>
    <w:p w14:paraId="492AA78F" w14:textId="77777777" w:rsidR="00D8209C" w:rsidRPr="00D8209C" w:rsidRDefault="00D8209C" w:rsidP="00D8209C">
      <w:pPr>
        <w:shd w:val="clear" w:color="auto" w:fill="FFFFFF"/>
        <w:spacing w:line="326" w:lineRule="atLeast"/>
        <w:jc w:val="center"/>
        <w:rPr>
          <w:rFonts w:ascii="Times New Roman" w:hAnsi="Times New Roman" w:cs="Times New Roman"/>
          <w:b/>
          <w:color w:val="2B2B2B"/>
          <w:sz w:val="24"/>
          <w:szCs w:val="24"/>
        </w:rPr>
      </w:pPr>
      <w:r w:rsidRPr="00D8209C">
        <w:rPr>
          <w:rFonts w:ascii="Times New Roman" w:hAnsi="Times New Roman" w:cs="Times New Roman"/>
          <w:b/>
          <w:color w:val="2B2B2B"/>
          <w:sz w:val="24"/>
          <w:szCs w:val="24"/>
        </w:rPr>
        <w:t>Váš komín   x   moje starost  =  váš klid a vaše radost</w:t>
      </w:r>
    </w:p>
    <w:p w14:paraId="046AEDEC" w14:textId="77777777" w:rsidR="00F43AAE" w:rsidRPr="00F43AAE" w:rsidRDefault="00F43AAE" w:rsidP="00F43AAE">
      <w:pPr>
        <w:pStyle w:val="continue-read-break"/>
        <w:shd w:val="clear" w:color="auto" w:fill="FFFFFF"/>
        <w:spacing w:before="0" w:beforeAutospacing="0" w:after="0" w:afterAutospacing="0" w:line="326" w:lineRule="atLeast"/>
        <w:rPr>
          <w:color w:val="2B2B2B"/>
        </w:rPr>
      </w:pPr>
    </w:p>
    <w:p w14:paraId="15362977" w14:textId="77777777" w:rsidR="00F43AAE" w:rsidRPr="00F43AAE" w:rsidRDefault="00F43AAE" w:rsidP="00CE21ED">
      <w:pPr>
        <w:rPr>
          <w:rFonts w:ascii="Times New Roman" w:hAnsi="Times New Roman" w:cs="Times New Roman"/>
          <w:sz w:val="24"/>
          <w:szCs w:val="24"/>
        </w:rPr>
      </w:pPr>
    </w:p>
    <w:sectPr w:rsidR="00F43AAE" w:rsidRPr="00F43AAE" w:rsidSect="00ED1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51AD"/>
    <w:multiLevelType w:val="hybridMultilevel"/>
    <w:tmpl w:val="76BC9A2A"/>
    <w:lvl w:ilvl="0" w:tplc="9FDC249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144DE"/>
    <w:multiLevelType w:val="multilevel"/>
    <w:tmpl w:val="6B56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059EC"/>
    <w:multiLevelType w:val="hybridMultilevel"/>
    <w:tmpl w:val="7676F716"/>
    <w:lvl w:ilvl="0" w:tplc="B0D6867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713E3"/>
    <w:multiLevelType w:val="multilevel"/>
    <w:tmpl w:val="396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175169">
    <w:abstractNumId w:val="1"/>
  </w:num>
  <w:num w:numId="2" w16cid:durableId="36206071">
    <w:abstractNumId w:val="3"/>
  </w:num>
  <w:num w:numId="3" w16cid:durableId="1368141714">
    <w:abstractNumId w:val="0"/>
  </w:num>
  <w:num w:numId="4" w16cid:durableId="497040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0F"/>
    <w:rsid w:val="00064E1F"/>
    <w:rsid w:val="00602570"/>
    <w:rsid w:val="00660FDF"/>
    <w:rsid w:val="006731AF"/>
    <w:rsid w:val="006E0246"/>
    <w:rsid w:val="007577BB"/>
    <w:rsid w:val="007E05A5"/>
    <w:rsid w:val="008A6816"/>
    <w:rsid w:val="008D180F"/>
    <w:rsid w:val="009979C6"/>
    <w:rsid w:val="009D7FB0"/>
    <w:rsid w:val="009E41CF"/>
    <w:rsid w:val="00A4507A"/>
    <w:rsid w:val="00AE1447"/>
    <w:rsid w:val="00B466B6"/>
    <w:rsid w:val="00CE21ED"/>
    <w:rsid w:val="00D53D2B"/>
    <w:rsid w:val="00D8209C"/>
    <w:rsid w:val="00EC7EC4"/>
    <w:rsid w:val="00ED14D4"/>
    <w:rsid w:val="00F43AAE"/>
    <w:rsid w:val="00F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1517"/>
  <w15:docId w15:val="{790B359F-F1BE-4F7D-AF15-361B11E7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4D4"/>
  </w:style>
  <w:style w:type="paragraph" w:styleId="Nadpis2">
    <w:name w:val="heading 2"/>
    <w:basedOn w:val="Normln"/>
    <w:link w:val="Nadpis2Char"/>
    <w:uiPriority w:val="9"/>
    <w:qFormat/>
    <w:rsid w:val="00F43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180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E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inue-read-break">
    <w:name w:val="continue-read-break"/>
    <w:basedOn w:val="Normln"/>
    <w:rsid w:val="00F4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43AA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7577BB"/>
    <w:rPr>
      <w:b/>
      <w:bCs/>
    </w:rPr>
  </w:style>
  <w:style w:type="paragraph" w:styleId="Odstavecseseznamem">
    <w:name w:val="List Paragraph"/>
    <w:basedOn w:val="Normln"/>
    <w:uiPriority w:val="34"/>
    <w:qFormat/>
    <w:rsid w:val="00660F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Tlapák</dc:creator>
  <cp:lastModifiedBy>Obec Jarcová</cp:lastModifiedBy>
  <cp:revision>2</cp:revision>
  <cp:lastPrinted>2023-02-19T13:19:00Z</cp:lastPrinted>
  <dcterms:created xsi:type="dcterms:W3CDTF">2023-09-12T04:22:00Z</dcterms:created>
  <dcterms:modified xsi:type="dcterms:W3CDTF">2023-09-12T04:22:00Z</dcterms:modified>
</cp:coreProperties>
</file>